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BA2AE" w14:textId="77777777" w:rsidR="004872BA" w:rsidRPr="004872BA" w:rsidRDefault="004872BA" w:rsidP="004872BA">
      <w:pPr>
        <w:rPr>
          <w:rFonts w:ascii="Times New Roman" w:eastAsia="Times New Roman" w:hAnsi="Times New Roman" w:cs="Times New Roman"/>
        </w:rPr>
      </w:pPr>
      <w:r>
        <w:t xml:space="preserve">#1.1: </w:t>
      </w:r>
      <w:r w:rsidRPr="004872BA">
        <w:rPr>
          <w:rFonts w:ascii="Georgia" w:eastAsia="Times New Roman" w:hAnsi="Georgia" w:cs="Times New Roman"/>
          <w:color w:val="000000"/>
          <w:sz w:val="23"/>
          <w:szCs w:val="23"/>
          <w:bdr w:val="none" w:sz="0" w:space="0" w:color="auto" w:frame="1"/>
          <w:shd w:val="clear" w:color="auto" w:fill="FFFFFF"/>
        </w:rPr>
        <w:t>Socializing with your colleagues may create a better learning environment through appreciation and diligence in maintaining communication and a bond.</w:t>
      </w:r>
      <w:r w:rsidRPr="004872BA">
        <w:rPr>
          <w:rFonts w:ascii="Georgia" w:eastAsia="Times New Roman" w:hAnsi="Georgia" w:cs="Times New Roman"/>
          <w:color w:val="111111"/>
          <w:sz w:val="23"/>
          <w:szCs w:val="23"/>
          <w:bdr w:val="none" w:sz="0" w:space="0" w:color="auto" w:frame="1"/>
          <w:shd w:val="clear" w:color="auto" w:fill="FFFFFF"/>
        </w:rPr>
        <w:t> Trying to bond with a coworker may be difficult or may come with ease. It depends on you yourself as an individual, whether you're easy-going or hard to please (high-maintenance). Maintaining a positive environment and vibe in the workplace promotes a relaxed and calm atmosphere. In “10 Ways to Socialize at Work &amp; Be a Happier Employee” Magdalena Zieba argues that keeping a friendly relationship with coworkers creates a “fertile ground for teamwork and prevents competitiveness and mistrust among coworkers” (2016). Being friendly and compatible with coworkers may also help the dynamic of any given situation if things go sour – if there’s a situation in the hospital where a nurse gets into trouble by accident, it’s best if coworkers can back up said nurse. Being friendly with coworkers creates a positive environment and prevents animosity or hostility in the workplace. These are all beneficial reasons in promoting a better learning environment because calmness leads to less stress and better workflow.</w:t>
      </w:r>
    </w:p>
    <w:p w14:paraId="5FCF101B" w14:textId="460B15FD" w:rsidR="004872BA" w:rsidRDefault="002E0D7E" w:rsidP="002E0D7E">
      <w:pPr>
        <w:shd w:val="clear" w:color="auto" w:fill="ED7D31" w:themeFill="accent2"/>
      </w:pPr>
      <w:r>
        <w:t xml:space="preserve">Reply </w:t>
      </w:r>
    </w:p>
    <w:p w14:paraId="5E50A4F4" w14:textId="77777777" w:rsidR="002E0D7E" w:rsidRDefault="002E0D7E" w:rsidP="002E0D7E">
      <w:pPr>
        <w:ind w:firstLine="720"/>
      </w:pPr>
      <w:r>
        <w:t>It is important to socialize in the learning environment. It makes learning fun and interactive in one way or the other. Interacting in the learning environment gives every participant to maintain positive attitude in learning and brings in a relaxed and calm atmosphere for learning. A friendly environment is created by interaction with one another and creates a better environment to learn.</w:t>
      </w:r>
    </w:p>
    <w:p w14:paraId="3257687F" w14:textId="77777777" w:rsidR="002E0D7E" w:rsidRDefault="002E0D7E"/>
    <w:p w14:paraId="0C32245A" w14:textId="77777777" w:rsidR="004872BA" w:rsidRPr="004872BA" w:rsidRDefault="004872BA" w:rsidP="004872BA">
      <w:pPr>
        <w:rPr>
          <w:rFonts w:ascii="Times New Roman" w:eastAsia="Times New Roman" w:hAnsi="Times New Roman" w:cs="Times New Roman"/>
        </w:rPr>
      </w:pPr>
      <w:r>
        <w:t xml:space="preserve">#1-2: </w:t>
      </w:r>
      <w:r w:rsidRPr="004872BA">
        <w:rPr>
          <w:rFonts w:ascii="Calibri" w:eastAsia="Times New Roman" w:hAnsi="Calibri" w:cs="Calibri"/>
          <w:color w:val="000000"/>
          <w:sz w:val="27"/>
          <w:szCs w:val="27"/>
          <w:bdr w:val="none" w:sz="0" w:space="0" w:color="auto" w:frame="1"/>
          <w:shd w:val="clear" w:color="auto" w:fill="FFFFFF"/>
        </w:rPr>
        <w:t> </w:t>
      </w:r>
      <w:r w:rsidRPr="004872BA">
        <w:rPr>
          <w:rFonts w:ascii="Times New Roman" w:eastAsia="Times New Roman" w:hAnsi="Times New Roman" w:cs="Times New Roman"/>
          <w:color w:val="000000"/>
          <w:sz w:val="27"/>
          <w:szCs w:val="27"/>
          <w:bdr w:val="none" w:sz="0" w:space="0" w:color="auto" w:frame="1"/>
          <w:shd w:val="clear" w:color="auto" w:fill="FFFFFF"/>
        </w:rPr>
        <w:t>Socializing in the work place especially in the nursing field has proven to be beneficial. As nurses we work long hours and are surrounded by the same people day after day. Being able to establish a relationship with co-workers is beneficial because it promotes a positive work place environment and communication skills. “If you’re not able to relate to your coworkers as human beings and build positive relationships, your career will suffer. Socializing and getting to know them as people will help you communicate better, trust each other more and work better together” (Smith, 2016). In order to better fit the needs of our patients we need to feel comfortable in our work environment. If we feel comfortable in the environment and the people that surround us, we are more inclined to ask for help when needed. A good relationship with nursing leaders is also important so that there is an effective work environment. As new grads it is essential that we make friends in the workplace. Making friends will decrease work related stress and encourage new relationships and better communication skills among staff.</w:t>
      </w:r>
    </w:p>
    <w:p w14:paraId="2071030E" w14:textId="02F4AD4B" w:rsidR="004872BA" w:rsidRDefault="00393110" w:rsidP="00393110">
      <w:pPr>
        <w:shd w:val="clear" w:color="auto" w:fill="ED7D31" w:themeFill="accent2"/>
      </w:pPr>
      <w:r>
        <w:t xml:space="preserve">Reply </w:t>
      </w:r>
    </w:p>
    <w:p w14:paraId="0835DC8F" w14:textId="77777777" w:rsidR="00393110" w:rsidRPr="002C1735" w:rsidRDefault="00393110" w:rsidP="00393110">
      <w:r>
        <w:t xml:space="preserve">In any environment e.g. the work place, or school, it is important to ensure that the environment is ample, and people can interact freely. When the environment is free, people can easily learn from one another, help one another is learning or doing duties and this becomes a good way of doing things together. Socializing brings union and encourages new relationships. </w:t>
      </w:r>
    </w:p>
    <w:p w14:paraId="7FA8C260" w14:textId="77777777" w:rsidR="00393110" w:rsidRDefault="00393110"/>
    <w:p w14:paraId="5BD26BA5" w14:textId="77777777" w:rsidR="004872BA" w:rsidRDefault="004872BA" w:rsidP="004872BA">
      <w:pPr>
        <w:rPr>
          <w:rFonts w:ascii="Georgia" w:eastAsia="Times New Roman" w:hAnsi="Georgia" w:cs="Times New Roman"/>
          <w:color w:val="111111"/>
          <w:sz w:val="23"/>
          <w:szCs w:val="23"/>
          <w:bdr w:val="none" w:sz="0" w:space="0" w:color="auto" w:frame="1"/>
          <w:shd w:val="clear" w:color="auto" w:fill="FFFFFF"/>
        </w:rPr>
      </w:pPr>
      <w:r>
        <w:t xml:space="preserve">#2-1: </w:t>
      </w:r>
      <w:r w:rsidRPr="004872BA">
        <w:rPr>
          <w:rFonts w:ascii="Georgia" w:eastAsia="Times New Roman" w:hAnsi="Georgia" w:cs="Times New Roman"/>
          <w:color w:val="111111"/>
          <w:sz w:val="23"/>
          <w:szCs w:val="23"/>
          <w:shd w:val="clear" w:color="auto" w:fill="FFFFFF"/>
        </w:rPr>
        <w:t xml:space="preserve">Motivation is crucial in creating change for the better for clients. There are key elements necessary in order for clients to enact change. One aspect is communication. The </w:t>
      </w:r>
      <w:r w:rsidRPr="004872BA">
        <w:rPr>
          <w:rFonts w:ascii="Georgia" w:eastAsia="Times New Roman" w:hAnsi="Georgia" w:cs="Times New Roman"/>
          <w:color w:val="111111"/>
          <w:sz w:val="23"/>
          <w:szCs w:val="23"/>
          <w:shd w:val="clear" w:color="auto" w:fill="FFFFFF"/>
        </w:rPr>
        <w:lastRenderedPageBreak/>
        <w:t>way something is phrased has a large influence on what a person does. Communicating in a positive manner more likely produces beneficial outcomes and cooperation. In addition, advocating for small successes can facilitate a positive perspective (Case Management Advisor, 2016). Rewards may work as well. Having a record of improvements may help as well. For example a journal or a</w:t>
      </w:r>
      <w:r w:rsidRPr="004872BA">
        <w:rPr>
          <w:rFonts w:ascii="Georgia" w:eastAsia="Times New Roman" w:hAnsi="Georgia" w:cs="Times New Roman"/>
          <w:color w:val="111111"/>
          <w:sz w:val="23"/>
          <w:szCs w:val="23"/>
          <w:bdr w:val="none" w:sz="0" w:space="0" w:color="auto" w:frame="1"/>
          <w:shd w:val="clear" w:color="auto" w:fill="FFFFFF"/>
        </w:rPr>
        <w:t>  </w:t>
      </w:r>
      <w:r w:rsidRPr="004872BA">
        <w:rPr>
          <w:rFonts w:ascii="Georgia" w:eastAsia="Times New Roman" w:hAnsi="Georgia" w:cs="Times New Roman"/>
          <w:color w:val="111111"/>
          <w:sz w:val="23"/>
          <w:szCs w:val="23"/>
          <w:shd w:val="clear" w:color="auto" w:fill="FFFFFF"/>
        </w:rPr>
        <w:t>log can help to encourage patients to keep up good health habits. Another aspect is having a strong support system. This can encourage patients as well as give them support during times when they are discouraged.</w:t>
      </w:r>
      <w:r w:rsidRPr="004872BA">
        <w:rPr>
          <w:rFonts w:ascii="Georgia" w:eastAsia="Times New Roman" w:hAnsi="Georgia" w:cs="Times New Roman"/>
          <w:color w:val="111111"/>
          <w:sz w:val="23"/>
          <w:szCs w:val="23"/>
          <w:bdr w:val="none" w:sz="0" w:space="0" w:color="auto" w:frame="1"/>
          <w:shd w:val="clear" w:color="auto" w:fill="FFFFFF"/>
        </w:rPr>
        <w:t> As nurses, we should be aware of these factors so that we can improve the health of our patients. </w:t>
      </w:r>
    </w:p>
    <w:p w14:paraId="5BE399D3" w14:textId="76B971BB" w:rsidR="000E562A" w:rsidRDefault="000E562A" w:rsidP="000E562A">
      <w:pPr>
        <w:shd w:val="clear" w:color="auto" w:fill="ED7D31" w:themeFill="accent2"/>
        <w:rPr>
          <w:rFonts w:ascii="Georgia" w:eastAsia="Times New Roman" w:hAnsi="Georgia" w:cs="Times New Roman"/>
          <w:color w:val="111111"/>
          <w:sz w:val="23"/>
          <w:szCs w:val="23"/>
          <w:bdr w:val="none" w:sz="0" w:space="0" w:color="auto" w:frame="1"/>
          <w:shd w:val="clear" w:color="auto" w:fill="FFFFFF"/>
        </w:rPr>
      </w:pPr>
      <w:r>
        <w:rPr>
          <w:rFonts w:ascii="Georgia" w:eastAsia="Times New Roman" w:hAnsi="Georgia" w:cs="Times New Roman"/>
          <w:color w:val="111111"/>
          <w:sz w:val="23"/>
          <w:szCs w:val="23"/>
          <w:bdr w:val="none" w:sz="0" w:space="0" w:color="auto" w:frame="1"/>
          <w:shd w:val="clear" w:color="auto" w:fill="FFFFFF"/>
        </w:rPr>
        <w:t xml:space="preserve">Reply </w:t>
      </w:r>
    </w:p>
    <w:p w14:paraId="434D09D8" w14:textId="77777777" w:rsidR="000E562A" w:rsidRPr="004872BA" w:rsidRDefault="000E562A" w:rsidP="004872BA">
      <w:pPr>
        <w:rPr>
          <w:rFonts w:ascii="Times New Roman" w:eastAsia="Times New Roman" w:hAnsi="Times New Roman" w:cs="Times New Roman"/>
        </w:rPr>
      </w:pPr>
    </w:p>
    <w:p w14:paraId="75EDCFEB" w14:textId="77777777" w:rsidR="003D7C32" w:rsidRPr="00B103A9" w:rsidRDefault="000E562A" w:rsidP="003D7C32">
      <w:r>
        <w:tab/>
      </w:r>
      <w:r w:rsidR="003D7C32">
        <w:t>Motivation is crucial in creating change for an individual. Everyone needs motivation in order plan for the future very well and accomplish their dreams. Motivation brings in positivity in life and can influence encouragement to do one or two important things such as projects. Motivation encourages improvement and performance for students and this affects the academic results.</w:t>
      </w:r>
    </w:p>
    <w:p w14:paraId="4A97DE6F" w14:textId="7D7F877F" w:rsidR="004872BA" w:rsidRDefault="004872BA"/>
    <w:p w14:paraId="64A7AFC3" w14:textId="77777777" w:rsidR="004872BA" w:rsidRDefault="004872BA" w:rsidP="004872BA">
      <w:pPr>
        <w:rPr>
          <w:rFonts w:ascii="Times New Roman" w:eastAsia="Times New Roman" w:hAnsi="Times New Roman" w:cs="Times New Roman"/>
          <w:color w:val="000000"/>
          <w:shd w:val="clear" w:color="auto" w:fill="FFFFFF"/>
        </w:rPr>
      </w:pPr>
      <w:r>
        <w:t xml:space="preserve">#2-2: </w:t>
      </w:r>
      <w:r w:rsidRPr="004872BA">
        <w:rPr>
          <w:rFonts w:ascii="Times New Roman" w:eastAsia="Times New Roman" w:hAnsi="Times New Roman" w:cs="Times New Roman"/>
          <w:color w:val="000000"/>
          <w:bdr w:val="none" w:sz="0" w:space="0" w:color="auto" w:frame="1"/>
          <w:shd w:val="clear" w:color="auto" w:fill="FFFFFF"/>
        </w:rPr>
        <w:t> </w:t>
      </w:r>
      <w:r w:rsidRPr="004872BA">
        <w:rPr>
          <w:rFonts w:ascii="Times New Roman" w:eastAsia="Times New Roman" w:hAnsi="Times New Roman" w:cs="Times New Roman"/>
          <w:color w:val="000000"/>
          <w:shd w:val="clear" w:color="auto" w:fill="FFFFFF"/>
        </w:rPr>
        <w:t>In order to motivate clients to improve their health they first have to be willing to do so. Many patients do not know the pathophysiology of their illnesses therefore affecting their understanding of proper care. In order for them to want to change, we have to encourage them to do so by explaining the disease process and complications. Once the patient understands risk factors and complications we can start with the Health Belief Model. The Health Belief Model focuses on the patient’s perception in four areas: the severity of the disease, their susceptibility to the disease, the benefits of taking preventative action, and barriers to taking action (The Health Belief Model, 2016). The patient’s family plays a very important role in the health promotion of an individual. In order for a change to happen the environment has to be nourishing. Environmental influences and personal factors can all affect the outcome. Having the support of family encourages change from the patient and compliance to treatment. As nurses we can motivate our patients to comply with treatment by talking to them about the positive outcomes of following the treatment. We can get the family involved to motivate the patient to make a change and follow through with the steps necessary. The family can also be held accountable for encouraging the patient to make the changes needed and maybe even make some changes themselves to promote health for the entire family.</w:t>
      </w:r>
    </w:p>
    <w:p w14:paraId="3F4E7237" w14:textId="4FCF870B" w:rsidR="003D7C32" w:rsidRDefault="003D7C32" w:rsidP="003D7C32">
      <w:pPr>
        <w:shd w:val="clear" w:color="auto" w:fill="ED7D31" w:themeFill="accent2"/>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 xml:space="preserve">Reply </w:t>
      </w:r>
    </w:p>
    <w:p w14:paraId="318212EC" w14:textId="702DEB88" w:rsidR="003D7C32" w:rsidRPr="00B103A9" w:rsidRDefault="00BC0587" w:rsidP="003D7C32">
      <w:pPr>
        <w:ind w:firstLine="720"/>
      </w:pPr>
      <w:r>
        <w:t xml:space="preserve">Health is important for the patient. However, there is need for influence in order for the client to feel motivated and understand the need for proper health care. Motivating a patient also motivates him/her to comply with the medication prescription which gives positive results and improvements due to the following of the treatment. Every member of the family should motivate their patient to do fine health </w:t>
      </w:r>
      <w:bookmarkStart w:id="0" w:name="_GoBack"/>
      <w:bookmarkEnd w:id="0"/>
      <w:r>
        <w:t xml:space="preserve">wise. </w:t>
      </w:r>
    </w:p>
    <w:p w14:paraId="677C958C" w14:textId="77777777" w:rsidR="003D7C32" w:rsidRPr="004872BA" w:rsidRDefault="003D7C32" w:rsidP="004872BA">
      <w:pPr>
        <w:rPr>
          <w:rFonts w:ascii="Times New Roman" w:eastAsia="Times New Roman" w:hAnsi="Times New Roman" w:cs="Times New Roman"/>
        </w:rPr>
      </w:pPr>
    </w:p>
    <w:p w14:paraId="52930BEC" w14:textId="27848805" w:rsidR="004872BA" w:rsidRDefault="004872BA"/>
    <w:sectPr w:rsidR="004872BA"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2BA"/>
    <w:rsid w:val="000E562A"/>
    <w:rsid w:val="0022042A"/>
    <w:rsid w:val="002E0D7E"/>
    <w:rsid w:val="00393110"/>
    <w:rsid w:val="003D7C32"/>
    <w:rsid w:val="004872BA"/>
    <w:rsid w:val="00897EFE"/>
    <w:rsid w:val="008E00DA"/>
    <w:rsid w:val="009D63AE"/>
    <w:rsid w:val="00AD7421"/>
    <w:rsid w:val="00BC0587"/>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5ADA"/>
  <w15:chartTrackingRefBased/>
  <w15:docId w15:val="{BD4FF1E3-8221-DA40-AB5C-44D6475B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87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111">
      <w:bodyDiv w:val="1"/>
      <w:marLeft w:val="0"/>
      <w:marRight w:val="0"/>
      <w:marTop w:val="0"/>
      <w:marBottom w:val="0"/>
      <w:divBdr>
        <w:top w:val="none" w:sz="0" w:space="0" w:color="auto"/>
        <w:left w:val="none" w:sz="0" w:space="0" w:color="auto"/>
        <w:bottom w:val="none" w:sz="0" w:space="0" w:color="auto"/>
        <w:right w:val="none" w:sz="0" w:space="0" w:color="auto"/>
      </w:divBdr>
    </w:div>
    <w:div w:id="422647532">
      <w:bodyDiv w:val="1"/>
      <w:marLeft w:val="0"/>
      <w:marRight w:val="0"/>
      <w:marTop w:val="0"/>
      <w:marBottom w:val="0"/>
      <w:divBdr>
        <w:top w:val="none" w:sz="0" w:space="0" w:color="auto"/>
        <w:left w:val="none" w:sz="0" w:space="0" w:color="auto"/>
        <w:bottom w:val="none" w:sz="0" w:space="0" w:color="auto"/>
        <w:right w:val="none" w:sz="0" w:space="0" w:color="auto"/>
      </w:divBdr>
    </w:div>
    <w:div w:id="1926959774">
      <w:bodyDiv w:val="1"/>
      <w:marLeft w:val="0"/>
      <w:marRight w:val="0"/>
      <w:marTop w:val="0"/>
      <w:marBottom w:val="0"/>
      <w:divBdr>
        <w:top w:val="none" w:sz="0" w:space="0" w:color="auto"/>
        <w:left w:val="none" w:sz="0" w:space="0" w:color="auto"/>
        <w:bottom w:val="none" w:sz="0" w:space="0" w:color="auto"/>
        <w:right w:val="none" w:sz="0" w:space="0" w:color="auto"/>
      </w:divBdr>
    </w:div>
    <w:div w:id="203765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3</cp:revision>
  <dcterms:created xsi:type="dcterms:W3CDTF">2018-08-02T19:40:00Z</dcterms:created>
  <dcterms:modified xsi:type="dcterms:W3CDTF">2018-08-05T03:35:00Z</dcterms:modified>
</cp:coreProperties>
</file>